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7AE86" w14:textId="7CB46DDB" w:rsidR="00253109" w:rsidRDefault="00927449" w:rsidP="00253109">
      <w:pPr>
        <w:keepNext/>
        <w:spacing w:after="0" w:line="276" w:lineRule="auto"/>
        <w:outlineLvl w:val="4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</w:t>
      </w:r>
      <w:bookmarkStart w:id="0" w:name="_GoBack"/>
      <w:bookmarkEnd w:id="0"/>
    </w:p>
    <w:p w14:paraId="0A8F26C5" w14:textId="77777777" w:rsidR="00253109" w:rsidRDefault="00253109" w:rsidP="00253109">
      <w:pPr>
        <w:keepNext/>
        <w:spacing w:after="0" w:line="276" w:lineRule="auto"/>
        <w:outlineLvl w:val="4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_________________________</w:t>
      </w:r>
    </w:p>
    <w:p w14:paraId="30CF101C" w14:textId="77777777" w:rsidR="00253109" w:rsidRPr="00253109" w:rsidRDefault="00253109" w:rsidP="00253109">
      <w:pPr>
        <w:keepNext/>
        <w:spacing w:after="0" w:line="276" w:lineRule="auto"/>
        <w:outlineLvl w:val="4"/>
        <w:rPr>
          <w:rFonts w:cstheme="minorHAnsi"/>
          <w:sz w:val="24"/>
          <w:szCs w:val="24"/>
        </w:rPr>
      </w:pPr>
      <w:r w:rsidRPr="00253109">
        <w:rPr>
          <w:rFonts w:cstheme="minorHAnsi"/>
          <w:bCs/>
          <w:sz w:val="24"/>
          <w:szCs w:val="24"/>
        </w:rPr>
        <w:t>Nazwa i adres Wykonawcy</w:t>
      </w:r>
    </w:p>
    <w:p w14:paraId="12A9D306" w14:textId="77777777" w:rsidR="00253109" w:rsidRDefault="00253109" w:rsidP="00253109">
      <w:pPr>
        <w:tabs>
          <w:tab w:val="num" w:pos="426"/>
        </w:tabs>
        <w:spacing w:after="0" w:line="276" w:lineRule="auto"/>
        <w:ind w:right="-142"/>
        <w:rPr>
          <w:rFonts w:cstheme="minorHAnsi"/>
          <w:b/>
          <w:bCs/>
          <w:sz w:val="24"/>
          <w:szCs w:val="24"/>
        </w:rPr>
      </w:pPr>
    </w:p>
    <w:p w14:paraId="18114049" w14:textId="77777777" w:rsidR="00253109" w:rsidRDefault="00253109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sz w:val="28"/>
          <w:szCs w:val="28"/>
        </w:rPr>
      </w:pPr>
      <w:r w:rsidRPr="0004047C">
        <w:rPr>
          <w:rFonts w:cstheme="minorHAnsi"/>
          <w:b/>
          <w:sz w:val="28"/>
          <w:szCs w:val="28"/>
        </w:rPr>
        <w:t>Wymiana Centralnego Systemu Komunikacji Głosowej</w:t>
      </w:r>
      <w:r w:rsidRPr="0004047C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04047C">
        <w:rPr>
          <w:rFonts w:cstheme="minorHAnsi"/>
          <w:b/>
          <w:bCs/>
          <w:sz w:val="28"/>
          <w:szCs w:val="28"/>
        </w:rPr>
        <w:t>dla Narodowego Instytutu Onkologii im. Marii Skłodowskiej-Curie – Państwowego Instytutu Badawczego Oddziału w Gliwicach</w:t>
      </w:r>
    </w:p>
    <w:p w14:paraId="6E43F0F3" w14:textId="77777777" w:rsidR="009275A8" w:rsidRDefault="009275A8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color w:val="FF0000"/>
          <w:sz w:val="28"/>
          <w:szCs w:val="28"/>
        </w:rPr>
      </w:pPr>
    </w:p>
    <w:p w14:paraId="56144753" w14:textId="77777777" w:rsidR="00253109" w:rsidRDefault="00253109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ETAP 1</w:t>
      </w:r>
    </w:p>
    <w:p w14:paraId="63012DDE" w14:textId="77777777" w:rsidR="00253109" w:rsidRDefault="00253109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5"/>
        <w:gridCol w:w="2923"/>
        <w:gridCol w:w="585"/>
        <w:gridCol w:w="705"/>
        <w:gridCol w:w="1874"/>
        <w:gridCol w:w="1522"/>
        <w:gridCol w:w="820"/>
        <w:gridCol w:w="1522"/>
        <w:gridCol w:w="1726"/>
        <w:gridCol w:w="1726"/>
      </w:tblGrid>
      <w:tr w:rsidR="009508EA" w:rsidRPr="009275A8" w14:paraId="48A0DAD4" w14:textId="5D229184" w:rsidTr="009508EA">
        <w:trPr>
          <w:trHeight w:val="340"/>
          <w:tblHeader/>
          <w:jc w:val="center"/>
        </w:trPr>
        <w:tc>
          <w:tcPr>
            <w:tcW w:w="2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97B0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LP.</w:t>
            </w:r>
          </w:p>
        </w:tc>
        <w:tc>
          <w:tcPr>
            <w:tcW w:w="104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0E20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  <w:bCs/>
              </w:rPr>
            </w:pPr>
            <w:r w:rsidRPr="009275A8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2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B17E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J.M.</w:t>
            </w:r>
          </w:p>
        </w:tc>
        <w:tc>
          <w:tcPr>
            <w:tcW w:w="25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FF29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ILOŚĆ</w:t>
            </w:r>
          </w:p>
        </w:tc>
        <w:tc>
          <w:tcPr>
            <w:tcW w:w="670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9BC9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CENA JEDNOSTKOWA NETTO [PLN]</w:t>
            </w:r>
          </w:p>
        </w:tc>
        <w:tc>
          <w:tcPr>
            <w:tcW w:w="54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4E48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WARTOŚĆ NETTO</w:t>
            </w:r>
          </w:p>
          <w:p w14:paraId="730F78F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[PLN]</w:t>
            </w:r>
          </w:p>
        </w:tc>
        <w:tc>
          <w:tcPr>
            <w:tcW w:w="29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9F78F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VAT</w:t>
            </w:r>
          </w:p>
          <w:p w14:paraId="07F147A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[%]</w:t>
            </w:r>
          </w:p>
        </w:tc>
        <w:tc>
          <w:tcPr>
            <w:tcW w:w="54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7491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WARTOŚĆ VAT</w:t>
            </w:r>
          </w:p>
          <w:p w14:paraId="059B7BE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[PLN]</w:t>
            </w:r>
          </w:p>
        </w:tc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E100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WARTOŚĆ BRUTTO</w:t>
            </w:r>
          </w:p>
          <w:p w14:paraId="1FE8FF8F" w14:textId="77777777" w:rsidR="009508EA" w:rsidRPr="009275A8" w:rsidRDefault="009508EA" w:rsidP="001B4616">
            <w:pPr>
              <w:pStyle w:val="Nagwek9"/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9275A8">
              <w:rPr>
                <w:rFonts w:asciiTheme="minorHAnsi" w:hAnsiTheme="minorHAnsi" w:cstheme="minorHAnsi"/>
                <w:b/>
              </w:rPr>
              <w:t>[PLN]</w:t>
            </w:r>
          </w:p>
        </w:tc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</w:tcPr>
          <w:p w14:paraId="3CE651F3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Producent</w:t>
            </w:r>
          </w:p>
          <w:p w14:paraId="09977813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Model/typ</w:t>
            </w:r>
          </w:p>
          <w:p w14:paraId="12355264" w14:textId="24AC30C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(jeżeli posiada)</w:t>
            </w:r>
          </w:p>
        </w:tc>
      </w:tr>
      <w:tr w:rsidR="009508EA" w:rsidRPr="009275A8" w14:paraId="15B84762" w14:textId="22A68D36" w:rsidTr="009508EA">
        <w:trPr>
          <w:trHeight w:val="340"/>
          <w:tblHeader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7D499" w14:textId="12E635D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1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ECC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  <w:color w:val="000000"/>
              </w:rPr>
            </w:pPr>
            <w:r w:rsidRPr="009275A8">
              <w:rPr>
                <w:rFonts w:cstheme="minorHAnsi"/>
                <w:b/>
                <w:color w:val="000000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EE65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81204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7FEF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C3514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6 (4 x 5)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CE55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7AA8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8 (6 x 7)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5C80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9 (6 + 8)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6A84240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</w:p>
        </w:tc>
      </w:tr>
      <w:tr w:rsidR="009508EA" w:rsidRPr="009275A8" w14:paraId="2D02C640" w14:textId="6A66674C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737F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0CD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Systemu Komunikacji Głosowej zapewniający obsługę 2010 numerów DDI Zamawiającego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9907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7193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E340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5FF354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682C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30A84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75E8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7595B12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4788F4FB" w14:textId="0AB98673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353B2" w14:textId="69CF1FD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2.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AC9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Systemowy aparat telefoniczny typ-1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E08116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Szt.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50D7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35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A2A4B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4C397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02E8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6C7F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31CE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0A67B1A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1F64CB65" w14:textId="4716751C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B0EF5" w14:textId="1D90F5A8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3.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BBA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Systemowy aparat telefoniczny typ-2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19A44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Szt.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7E1F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3C01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C9DD4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F8A7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080E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EE1A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4397842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477072BF" w14:textId="26B64D06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ACD7" w14:textId="357EF0B9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4.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BB6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Systemowy aparat telefoniczny typ-3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D203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Szt.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A7D4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4102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DD8A8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D68F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1A87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804E4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3AB5AC2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37B94E93" w14:textId="66995CBB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EF403" w14:textId="551BFE28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5.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DCC6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 xml:space="preserve">Przenośne aparaty telefoniczne </w:t>
            </w:r>
            <w:proofErr w:type="spellStart"/>
            <w:r w:rsidRPr="009275A8">
              <w:rPr>
                <w:rFonts w:cstheme="minorHAnsi"/>
              </w:rPr>
              <w:t>VoWLAN</w:t>
            </w:r>
            <w:proofErr w:type="spellEnd"/>
            <w:r w:rsidRPr="009275A8">
              <w:rPr>
                <w:rFonts w:cstheme="minorHAnsi"/>
              </w:rPr>
              <w:t xml:space="preserve"> pracujące w sieci </w:t>
            </w:r>
            <w:proofErr w:type="spellStart"/>
            <w:r w:rsidRPr="009275A8">
              <w:rPr>
                <w:rFonts w:cstheme="minorHAnsi"/>
              </w:rPr>
              <w:t>WiFi</w:t>
            </w:r>
            <w:proofErr w:type="spellEnd"/>
            <w:r w:rsidRPr="009275A8">
              <w:rPr>
                <w:rFonts w:cstheme="minorHAnsi"/>
              </w:rPr>
              <w:t xml:space="preserve"> Zamawiającego 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96EE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Szt.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1292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499B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974BF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07B8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F05F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3BA2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24875D9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2F92029E" w14:textId="781EDDD2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8202A" w14:textId="233C9FB8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lastRenderedPageBreak/>
              <w:t>6.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BF0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</w:rPr>
              <w:t>Użytkownik mobilny – aplikacja na smartfon Android / iOS oraz komputer PC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B4C3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Szt.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03CAB" w14:textId="392A1C24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25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4223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1A93B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6075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546D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B679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5330AB5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421B4F0F" w14:textId="0D28F6CE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3D7F" w14:textId="1856BF79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 xml:space="preserve">7. 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D94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Bramka/bramki analogowe  obsługujące minimum 12 linii (urządzenia) analogowe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7203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C7FA7" w14:textId="1F865916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A0C0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D153A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44F5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4FE2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6B21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7790EF09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374265A5" w14:textId="0E2F20F0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B4D488" w14:textId="4D714E4B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8.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365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 xml:space="preserve">IVR Interactive Voice </w:t>
            </w:r>
            <w:proofErr w:type="spellStart"/>
            <w:r w:rsidRPr="009275A8">
              <w:rPr>
                <w:rFonts w:cstheme="minorHAnsi"/>
              </w:rPr>
              <w:t>Response</w:t>
            </w:r>
            <w:proofErr w:type="spellEnd"/>
            <w:r w:rsidRPr="009275A8">
              <w:rPr>
                <w:rFonts w:cstheme="minorHAnsi"/>
              </w:rPr>
              <w:t xml:space="preserve"> dla obsługi minimum 5 jednoczesnych połączeń</w:t>
            </w:r>
          </w:p>
          <w:p w14:paraId="2A1314F3" w14:textId="371058BE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możliwość nagrywania rozmów dla co najmniej 5 rozmów równocześnie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177F5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D67B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02D39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3AC76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C130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26CE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7A0D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410F439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2A486355" w14:textId="01A1F997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2495B" w14:textId="6A567E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9.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D67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 xml:space="preserve">System raportowania lub adaptacja posiadanego przez Zamawiającego systemu </w:t>
            </w:r>
            <w:proofErr w:type="spellStart"/>
            <w:r w:rsidRPr="009275A8">
              <w:rPr>
                <w:rFonts w:cstheme="minorHAnsi"/>
              </w:rPr>
              <w:t>Telebaza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3713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BEFE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E3F7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67374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8093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5BE1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B87E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3DF0CCA1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67AE5EFF" w14:textId="59E70DDC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78E3E" w14:textId="14B31CAE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10.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BC9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 xml:space="preserve">Obsługa komunikacji fax lub adaptacja posiadanego przez Zamawiającego systemy GFI </w:t>
            </w:r>
            <w:proofErr w:type="spellStart"/>
            <w:r w:rsidRPr="009275A8">
              <w:rPr>
                <w:rFonts w:cstheme="minorHAnsi"/>
              </w:rPr>
              <w:t>Faxmaker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88F9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8F19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9ED8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91CB2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EA04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84FF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06DB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100BA04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126A0BCF" w14:textId="29102766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F4217" w14:textId="1762594E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11.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43F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lang w:val="en-GB"/>
              </w:rPr>
            </w:pPr>
            <w:r w:rsidRPr="009275A8">
              <w:rPr>
                <w:rFonts w:cstheme="minorHAnsi"/>
                <w:lang w:val="en-GB"/>
              </w:rPr>
              <w:t xml:space="preserve">System </w:t>
            </w:r>
            <w:r w:rsidRPr="009275A8">
              <w:rPr>
                <w:rFonts w:cstheme="minorHAnsi"/>
                <w:b/>
                <w:lang w:val="en-GB"/>
              </w:rPr>
              <w:t>session border controller</w:t>
            </w:r>
            <w:r w:rsidRPr="009275A8">
              <w:rPr>
                <w:rFonts w:cstheme="minorHAnsi"/>
                <w:lang w:val="en-GB"/>
              </w:rPr>
              <w:t xml:space="preserve"> (SBC)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681B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 xml:space="preserve">. 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B2B6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D447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97E73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4D219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CFE7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AC19E4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6BC42D99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420690FE" w14:textId="6016339A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3BEB9" w14:textId="1586E454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12.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6D5C" w14:textId="0EB142E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Instalacja, prace wdrożeniowe, konfiguracja, szkolenia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185E6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proofErr w:type="spellStart"/>
            <w:r w:rsidRPr="009275A8">
              <w:rPr>
                <w:rFonts w:cstheme="minorHAnsi"/>
              </w:rPr>
              <w:t>Kpl</w:t>
            </w:r>
            <w:proofErr w:type="spellEnd"/>
            <w:r w:rsidRPr="009275A8">
              <w:rPr>
                <w:rFonts w:cstheme="minorHAnsi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B6D1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  <w:r w:rsidRPr="009275A8">
              <w:rPr>
                <w:rFonts w:cstheme="minorHAnsi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5D27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90743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866D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EF7B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2E42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4EC67FE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</w:rPr>
            </w:pPr>
          </w:p>
        </w:tc>
      </w:tr>
      <w:tr w:rsidR="009508EA" w:rsidRPr="009275A8" w14:paraId="7F160A0C" w14:textId="3024818D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5335F" w14:textId="22D3F0C6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13.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87D9" w14:textId="0BD8048E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Adaptacja aparatów 6921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85C7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proofErr w:type="spellStart"/>
            <w:r w:rsidRPr="009275A8">
              <w:rPr>
                <w:rFonts w:cstheme="minorHAnsi"/>
                <w:color w:val="FF0000"/>
              </w:rPr>
              <w:t>Kpl</w:t>
            </w:r>
            <w:proofErr w:type="spellEnd"/>
            <w:r w:rsidRPr="009275A8">
              <w:rPr>
                <w:rFonts w:cstheme="minorHAnsi"/>
                <w:color w:val="FF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0D3EB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EB42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28847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2B72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A19B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8FED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038ADB8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</w:tr>
      <w:tr w:rsidR="009508EA" w:rsidRPr="009275A8" w14:paraId="5117AB79" w14:textId="0113E98A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C5D2F" w14:textId="52332FD5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14.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7A11" w14:textId="01253E98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Adaptacja aparatów 7962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A952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proofErr w:type="spellStart"/>
            <w:r w:rsidRPr="009275A8">
              <w:rPr>
                <w:rFonts w:cstheme="minorHAnsi"/>
                <w:color w:val="FF0000"/>
              </w:rPr>
              <w:t>Kpl</w:t>
            </w:r>
            <w:proofErr w:type="spellEnd"/>
            <w:r w:rsidRPr="009275A8">
              <w:rPr>
                <w:rFonts w:cstheme="minorHAnsi"/>
                <w:color w:val="FF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99F44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FA4E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72543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D5D45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0096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6102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73F3086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</w:tr>
      <w:tr w:rsidR="009508EA" w:rsidRPr="009275A8" w14:paraId="05C0CE0B" w14:textId="4D965D3E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A16FA" w14:textId="6EC70F46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lastRenderedPageBreak/>
              <w:t>15.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3C60" w14:textId="0FC831D4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Adaptacja aparatów 7975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91A9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proofErr w:type="spellStart"/>
            <w:r w:rsidRPr="009275A8">
              <w:rPr>
                <w:rFonts w:cstheme="minorHAnsi"/>
                <w:color w:val="FF0000"/>
              </w:rPr>
              <w:t>Kpl</w:t>
            </w:r>
            <w:proofErr w:type="spellEnd"/>
            <w:r w:rsidRPr="009275A8">
              <w:rPr>
                <w:rFonts w:cstheme="minorHAnsi"/>
                <w:color w:val="FF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F273F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15B6E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D3FA3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F1E4A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9E11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BF70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1C83E247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</w:tr>
      <w:tr w:rsidR="009508EA" w:rsidRPr="009275A8" w14:paraId="3590B9B1" w14:textId="0A8C6D9A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D3132" w14:textId="619E195D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16.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23A8" w14:textId="4E26B76B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Adaptacja aparatów 8861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5AB5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proofErr w:type="spellStart"/>
            <w:r w:rsidRPr="009275A8">
              <w:rPr>
                <w:rFonts w:cstheme="minorHAnsi"/>
                <w:color w:val="FF0000"/>
              </w:rPr>
              <w:t>Kpl</w:t>
            </w:r>
            <w:proofErr w:type="spellEnd"/>
            <w:r w:rsidRPr="009275A8">
              <w:rPr>
                <w:rFonts w:cstheme="minorHAnsi"/>
                <w:color w:val="FF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BE5A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9275A8">
              <w:rPr>
                <w:rFonts w:cstheme="minorHAnsi"/>
                <w:color w:val="FF0000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518F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BC6DF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93E9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B3F29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D5CE0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48555C1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color w:val="FF0000"/>
              </w:rPr>
            </w:pPr>
          </w:p>
        </w:tc>
      </w:tr>
      <w:tr w:rsidR="009508EA" w:rsidRPr="009275A8" w14:paraId="43E2141B" w14:textId="0DBA2869" w:rsidTr="009508EA">
        <w:trPr>
          <w:trHeight w:val="340"/>
          <w:jc w:val="center"/>
        </w:trPr>
        <w:tc>
          <w:tcPr>
            <w:tcW w:w="171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09D9C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RAZEM: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B292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XXX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5F7C8" w14:textId="77777777" w:rsidR="009508EA" w:rsidRPr="009275A8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FAC38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  <w:r w:rsidRPr="009275A8">
              <w:rPr>
                <w:rFonts w:cstheme="minorHAnsi"/>
                <w:b/>
              </w:rPr>
              <w:t>XXX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E9DDD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7ADFA2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39AD0003" w14:textId="77777777" w:rsidR="009508EA" w:rsidRPr="009275A8" w:rsidRDefault="009508EA" w:rsidP="001B4616">
            <w:pPr>
              <w:spacing w:after="0" w:line="276" w:lineRule="auto"/>
              <w:rPr>
                <w:rFonts w:cstheme="minorHAnsi"/>
                <w:b/>
              </w:rPr>
            </w:pPr>
          </w:p>
        </w:tc>
      </w:tr>
    </w:tbl>
    <w:p w14:paraId="532A29DF" w14:textId="77777777" w:rsidR="00253109" w:rsidRPr="0004047C" w:rsidRDefault="00253109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sz w:val="28"/>
          <w:szCs w:val="28"/>
        </w:rPr>
      </w:pPr>
    </w:p>
    <w:p w14:paraId="1ADA73CC" w14:textId="101461B3" w:rsidR="009275A8" w:rsidRPr="009275A8" w:rsidRDefault="009275A8" w:rsidP="00253109">
      <w:pPr>
        <w:tabs>
          <w:tab w:val="num" w:pos="426"/>
        </w:tabs>
        <w:spacing w:after="0" w:line="276" w:lineRule="auto"/>
        <w:ind w:right="-142"/>
        <w:contextualSpacing/>
        <w:rPr>
          <w:b/>
          <w:color w:val="FF0000"/>
        </w:rPr>
      </w:pPr>
      <w:r w:rsidRPr="009275A8">
        <w:rPr>
          <w:b/>
          <w:color w:val="FF0000"/>
        </w:rPr>
        <w:t>UWAGA:</w:t>
      </w:r>
    </w:p>
    <w:p w14:paraId="5BB0E0E3" w14:textId="719F3970" w:rsidR="009275A8" w:rsidRDefault="009275A8" w:rsidP="009275A8">
      <w:pPr>
        <w:pStyle w:val="Akapitzlist"/>
        <w:numPr>
          <w:ilvl w:val="0"/>
          <w:numId w:val="1"/>
        </w:numPr>
        <w:tabs>
          <w:tab w:val="left" w:pos="1065"/>
        </w:tabs>
        <w:spacing w:after="0" w:line="276" w:lineRule="auto"/>
        <w:rPr>
          <w:rFonts w:eastAsia="Calibri" w:cstheme="minorHAnsi"/>
          <w:b/>
          <w:iCs/>
          <w:color w:val="FF0000"/>
          <w:sz w:val="24"/>
          <w:szCs w:val="24"/>
        </w:rPr>
      </w:pPr>
      <w:r>
        <w:rPr>
          <w:rFonts w:eastAsia="Calibri" w:cstheme="minorHAnsi"/>
          <w:b/>
          <w:iCs/>
          <w:color w:val="FF0000"/>
          <w:sz w:val="24"/>
          <w:szCs w:val="24"/>
        </w:rPr>
        <w:t>Jeżeli Wykonawca nie przewiduje możliwości adaptacji aparatów, pozycje 13-16 powyżej należy wykreślić lub wpisać „nie dotyczy”.</w:t>
      </w:r>
    </w:p>
    <w:p w14:paraId="78F4DB2D" w14:textId="046B79D9" w:rsidR="009275A8" w:rsidRDefault="009275A8" w:rsidP="009275A8">
      <w:pPr>
        <w:pStyle w:val="Akapitzlist"/>
        <w:numPr>
          <w:ilvl w:val="0"/>
          <w:numId w:val="1"/>
        </w:numPr>
        <w:tabs>
          <w:tab w:val="left" w:pos="1065"/>
        </w:tabs>
        <w:spacing w:after="0" w:line="276" w:lineRule="auto"/>
        <w:rPr>
          <w:rFonts w:eastAsia="Calibri" w:cstheme="minorHAnsi"/>
          <w:b/>
          <w:iCs/>
          <w:color w:val="FF0000"/>
          <w:sz w:val="24"/>
          <w:szCs w:val="24"/>
        </w:rPr>
      </w:pPr>
      <w:r>
        <w:rPr>
          <w:rFonts w:eastAsia="Calibri" w:cstheme="minorHAnsi"/>
          <w:b/>
          <w:iCs/>
          <w:color w:val="FF0000"/>
          <w:sz w:val="24"/>
          <w:szCs w:val="24"/>
        </w:rPr>
        <w:t xml:space="preserve">Jeżeli Wykonawca przewiduje możliwość adaptacji aparatów, w pozycjach 13-16 należy wpisać odpowiednią wartość lub jeżeli oferowana adaptacja nie generuje kosztów należy wpisać „brak kosztów”. </w:t>
      </w:r>
    </w:p>
    <w:p w14:paraId="49991055" w14:textId="77777777" w:rsidR="009275A8" w:rsidRDefault="009275A8" w:rsidP="00253109">
      <w:pPr>
        <w:tabs>
          <w:tab w:val="num" w:pos="426"/>
        </w:tabs>
        <w:spacing w:after="0" w:line="276" w:lineRule="auto"/>
        <w:ind w:right="-142"/>
        <w:contextualSpacing/>
      </w:pPr>
    </w:p>
    <w:p w14:paraId="13953697" w14:textId="612A05D9" w:rsidR="00253109" w:rsidRDefault="00253109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ETAP 2</w:t>
      </w:r>
    </w:p>
    <w:p w14:paraId="4AB108DD" w14:textId="058C61B2" w:rsidR="00253109" w:rsidRDefault="00253109" w:rsidP="00253109">
      <w:pPr>
        <w:tabs>
          <w:tab w:val="num" w:pos="426"/>
        </w:tabs>
        <w:spacing w:after="0" w:line="276" w:lineRule="auto"/>
        <w:ind w:right="-142"/>
        <w:contextualSpacing/>
        <w:rPr>
          <w:rFonts w:cstheme="minorHAnsi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4"/>
        <w:gridCol w:w="2922"/>
        <w:gridCol w:w="584"/>
        <w:gridCol w:w="711"/>
        <w:gridCol w:w="1876"/>
        <w:gridCol w:w="1521"/>
        <w:gridCol w:w="819"/>
        <w:gridCol w:w="1521"/>
        <w:gridCol w:w="1725"/>
        <w:gridCol w:w="1725"/>
      </w:tblGrid>
      <w:tr w:rsidR="009508EA" w14:paraId="236B382E" w14:textId="2AFBEC14" w:rsidTr="009508EA">
        <w:trPr>
          <w:trHeight w:val="340"/>
          <w:tblHeader/>
          <w:jc w:val="center"/>
        </w:trPr>
        <w:tc>
          <w:tcPr>
            <w:tcW w:w="2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DEE7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4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A10499" w14:textId="77777777" w:rsidR="009508EA" w:rsidRPr="00FE3905" w:rsidRDefault="009508EA" w:rsidP="001B4616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A271D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J.M.</w:t>
            </w:r>
          </w:p>
        </w:tc>
        <w:tc>
          <w:tcPr>
            <w:tcW w:w="25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B72F3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67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5D86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CENA JEDNOSTKOWA NETTO [PLN]</w:t>
            </w:r>
          </w:p>
        </w:tc>
        <w:tc>
          <w:tcPr>
            <w:tcW w:w="54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ABDB4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NETTO</w:t>
            </w:r>
          </w:p>
          <w:p w14:paraId="1A4C92B6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[PLN]</w:t>
            </w:r>
          </w:p>
        </w:tc>
        <w:tc>
          <w:tcPr>
            <w:tcW w:w="29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50E5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VAT</w:t>
            </w:r>
          </w:p>
          <w:p w14:paraId="0522BD67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[%]</w:t>
            </w:r>
          </w:p>
        </w:tc>
        <w:tc>
          <w:tcPr>
            <w:tcW w:w="54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8BD96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VAT</w:t>
            </w:r>
          </w:p>
          <w:p w14:paraId="501DDA9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[PLN]</w:t>
            </w:r>
          </w:p>
        </w:tc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6B38F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BRUTTO</w:t>
            </w:r>
          </w:p>
          <w:p w14:paraId="2D334859" w14:textId="77777777" w:rsidR="009508EA" w:rsidRDefault="009508EA" w:rsidP="001B4616">
            <w:pPr>
              <w:pStyle w:val="Nagwek9"/>
              <w:spacing w:before="0"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[PLN]</w:t>
            </w:r>
          </w:p>
        </w:tc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</w:tcPr>
          <w:p w14:paraId="7FC030D3" w14:textId="77777777" w:rsidR="009508EA" w:rsidRDefault="009508EA" w:rsidP="009508EA">
            <w:pPr>
              <w:spacing w:after="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Producent</w:t>
            </w:r>
          </w:p>
          <w:p w14:paraId="0B1E1B72" w14:textId="77777777" w:rsidR="009508EA" w:rsidRDefault="009508EA" w:rsidP="009508EA">
            <w:pPr>
              <w:spacing w:after="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Model/typ</w:t>
            </w:r>
          </w:p>
          <w:p w14:paraId="1D9C921C" w14:textId="1D0FA395" w:rsidR="009508EA" w:rsidRDefault="009508EA" w:rsidP="009508EA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(jeżeli posiada)</w:t>
            </w:r>
          </w:p>
        </w:tc>
      </w:tr>
      <w:tr w:rsidR="009508EA" w14:paraId="221D2D27" w14:textId="1A9E03A8" w:rsidTr="009508EA">
        <w:trPr>
          <w:trHeight w:val="340"/>
          <w:tblHeader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6F8E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A41C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28DE1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9C40E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34CB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E296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 (4 x 5)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E8ED9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B0C80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 (6 x 7)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B5308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 (6 + 8)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3AFF0272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508EA" w14:paraId="5EEFB0EE" w14:textId="640DB504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A0370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CA76" w14:textId="60BD5A8F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Systemowy aparat telefoniczny typ-1*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DE47D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35E29" w14:textId="55FB22C9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02110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1384F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9EBD7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97957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0CE1A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7CE63FFA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7F149E9C" w14:textId="28315EBF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AB436" w14:textId="0DADEDDF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1a.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79CC" w14:textId="73634AC2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Systemowy aparat telefoniczny typ-1**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D5C75" w14:textId="4B01C4FE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0A3B5" w14:textId="6CCCEDB2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1065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5413A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437A5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78C3C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BA4BB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B3F9F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090C81DC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5EDE2764" w14:textId="3FDE7870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39379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49D9" w14:textId="6C22CC2C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Systemowy aparat telefoniczny typ-2***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C8DA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F4D12" w14:textId="001469D4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C5DAB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23074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9A8FC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49308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95852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54BF3E46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64141BB4" w14:textId="47C4D840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3B1F3" w14:textId="29242EB4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2a.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7A69" w14:textId="0898F33E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Systemowy aparat telefoniczny typ-2****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B04C3" w14:textId="3341072F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4EA3" w14:textId="4D307649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185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F739E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35B46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17554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EFCBE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2EE12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65A8DA67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1FBBD36F" w14:textId="19CF8261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A0CDC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0C1F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Systemowy aparat telefoniczny typ-3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BD95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ACD5D" w14:textId="2A2C8C69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56339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C2D8A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BEAF1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D0EE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C08D7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48C9785D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7F97AFCE" w14:textId="741B594E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B0D10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DA14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Stacje bazowe DECT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B251C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B4F9B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9BC22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417E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429C7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3C189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838D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583DF727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79CD835E" w14:textId="5C3F69B5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06E24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421B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Przenośne aparaty DECT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AD65A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E4503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A69EB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E3071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313F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F21B1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C5B0B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07C73D18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6444B69E" w14:textId="017F6A42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5AD33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67B4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Przenośne aparaty DECT o podwyższonej odporności i szczelności minimum IP65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126A1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B7D9" w14:textId="77777777" w:rsidR="009508EA" w:rsidRPr="00C37EDB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7ED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0ACA4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BDAE1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8D8A1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B9218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09B5A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101C23B9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6BDB4CE7" w14:textId="22931719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EAD08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D962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Przenośne aparaty telefoniczne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VoWLAN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pracujące w sieci </w:t>
            </w:r>
            <w:proofErr w:type="spellStart"/>
            <w:r>
              <w:rPr>
                <w:rFonts w:cstheme="minorHAnsi"/>
                <w:sz w:val="24"/>
                <w:szCs w:val="24"/>
              </w:rPr>
              <w:t>WiFi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Zamawiającego 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5766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5B2E1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C3EDF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4E8BF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1CB44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FCE6B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82C3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7FE9E379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3DF22939" w14:textId="4AC882CB" w:rsidTr="009508EA">
        <w:trPr>
          <w:trHeight w:val="340"/>
          <w:jc w:val="center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2207E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104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753D" w14:textId="77777777" w:rsidR="009508EA" w:rsidRDefault="009508EA" w:rsidP="001B4616">
            <w:pPr>
              <w:spacing w:after="0"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Użytkownik mobilny – aplikacja na smartfon Android / iOS oraz komputer PC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7B7B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0DAC0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4D303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FFD12" w14:textId="77777777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C736E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51F46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D91E1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094E8249" w14:textId="77777777" w:rsidR="009508EA" w:rsidRDefault="009508EA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08EA" w14:paraId="4D42F86E" w14:textId="23E8EA83" w:rsidTr="009508EA">
        <w:trPr>
          <w:trHeight w:val="340"/>
          <w:jc w:val="center"/>
        </w:trPr>
        <w:tc>
          <w:tcPr>
            <w:tcW w:w="171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53F2A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51763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XXX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DE73" w14:textId="6A939F72" w:rsidR="009508EA" w:rsidRDefault="009508EA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89F12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XXX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B3F57" w14:textId="3C58CA15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9E996" w14:textId="354D5029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</w:tcPr>
          <w:p w14:paraId="39795BB6" w14:textId="77777777" w:rsidR="009508EA" w:rsidRDefault="009508EA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1323B8E4" w14:textId="77777777" w:rsidR="00A462F0" w:rsidRDefault="00A462F0" w:rsidP="00A462F0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color w:val="FF0000"/>
          <w:sz w:val="24"/>
          <w:szCs w:val="24"/>
        </w:rPr>
      </w:pPr>
    </w:p>
    <w:p w14:paraId="3FAE0C89" w14:textId="69CE12DF" w:rsidR="00A462F0" w:rsidRDefault="00A462F0" w:rsidP="00A462F0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color w:val="FF0000"/>
          <w:sz w:val="24"/>
          <w:szCs w:val="24"/>
        </w:rPr>
      </w:pPr>
      <w:r w:rsidRPr="00A462F0">
        <w:rPr>
          <w:rFonts w:eastAsia="Calibri" w:cstheme="minorHAnsi"/>
          <w:b/>
          <w:iCs/>
          <w:color w:val="FF0000"/>
          <w:sz w:val="24"/>
          <w:szCs w:val="24"/>
        </w:rPr>
        <w:t xml:space="preserve">UWAGA: Zamawiający wymaga tej samej ceny jednostkowej dla poszczególnych aparatów i licencji dostarczanych w ramach realizacji </w:t>
      </w:r>
      <w:r w:rsidRPr="00A462F0">
        <w:rPr>
          <w:rFonts w:eastAsia="Calibri" w:cstheme="minorHAnsi"/>
          <w:b/>
          <w:iCs/>
          <w:color w:val="FF0000"/>
          <w:sz w:val="24"/>
          <w:szCs w:val="24"/>
        </w:rPr>
        <w:br/>
        <w:t>Etapu 1 i Etapu 2.</w:t>
      </w:r>
    </w:p>
    <w:p w14:paraId="47F13539" w14:textId="77777777" w:rsidR="00F7339A" w:rsidRPr="009275A8" w:rsidRDefault="00F7339A" w:rsidP="00F7339A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sz w:val="24"/>
          <w:szCs w:val="24"/>
        </w:rPr>
      </w:pPr>
      <w:r w:rsidRPr="009275A8">
        <w:rPr>
          <w:rFonts w:eastAsia="Calibri" w:cstheme="minorHAnsi"/>
          <w:b/>
          <w:iCs/>
          <w:sz w:val="24"/>
          <w:szCs w:val="24"/>
        </w:rPr>
        <w:t xml:space="preserve">*         -   </w:t>
      </w:r>
      <w:r>
        <w:rPr>
          <w:rFonts w:eastAsia="Calibri" w:cstheme="minorHAnsi"/>
          <w:b/>
          <w:iCs/>
          <w:sz w:val="24"/>
          <w:szCs w:val="24"/>
        </w:rPr>
        <w:t>wypełnia W</w:t>
      </w:r>
      <w:r w:rsidRPr="009275A8">
        <w:rPr>
          <w:rFonts w:eastAsia="Calibri" w:cstheme="minorHAnsi"/>
          <w:b/>
          <w:iCs/>
          <w:sz w:val="24"/>
          <w:szCs w:val="24"/>
        </w:rPr>
        <w:t>ykonawca oferujący adaptację modelu 6921</w:t>
      </w:r>
    </w:p>
    <w:p w14:paraId="0B93A447" w14:textId="77777777" w:rsidR="00F7339A" w:rsidRPr="009275A8" w:rsidRDefault="00F7339A" w:rsidP="00F7339A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sz w:val="24"/>
          <w:szCs w:val="24"/>
        </w:rPr>
      </w:pPr>
      <w:r w:rsidRPr="009275A8">
        <w:rPr>
          <w:rFonts w:eastAsia="Calibri" w:cstheme="minorHAnsi"/>
          <w:b/>
          <w:iCs/>
          <w:sz w:val="24"/>
          <w:szCs w:val="24"/>
        </w:rPr>
        <w:t xml:space="preserve">**       -   </w:t>
      </w:r>
      <w:r>
        <w:rPr>
          <w:rFonts w:eastAsia="Calibri" w:cstheme="minorHAnsi"/>
          <w:b/>
          <w:iCs/>
          <w:sz w:val="24"/>
          <w:szCs w:val="24"/>
        </w:rPr>
        <w:t>wypełnia W</w:t>
      </w:r>
      <w:r w:rsidRPr="009275A8">
        <w:rPr>
          <w:rFonts w:eastAsia="Calibri" w:cstheme="minorHAnsi"/>
          <w:b/>
          <w:iCs/>
          <w:sz w:val="24"/>
          <w:szCs w:val="24"/>
        </w:rPr>
        <w:t>ykonawca nieoferujący adaptacji modelu 6921</w:t>
      </w:r>
    </w:p>
    <w:p w14:paraId="3A11DFBB" w14:textId="77777777" w:rsidR="00F7339A" w:rsidRPr="009275A8" w:rsidRDefault="00F7339A" w:rsidP="00F7339A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sz w:val="24"/>
          <w:szCs w:val="24"/>
        </w:rPr>
      </w:pPr>
      <w:r w:rsidRPr="009275A8">
        <w:rPr>
          <w:rFonts w:eastAsia="Calibri" w:cstheme="minorHAnsi"/>
          <w:b/>
          <w:iCs/>
          <w:sz w:val="24"/>
          <w:szCs w:val="24"/>
        </w:rPr>
        <w:t xml:space="preserve">***     -   </w:t>
      </w:r>
      <w:r>
        <w:rPr>
          <w:rFonts w:eastAsia="Calibri" w:cstheme="minorHAnsi"/>
          <w:b/>
          <w:iCs/>
          <w:sz w:val="24"/>
          <w:szCs w:val="24"/>
        </w:rPr>
        <w:t>wypełnia W</w:t>
      </w:r>
      <w:r w:rsidRPr="009275A8">
        <w:rPr>
          <w:rFonts w:eastAsia="Calibri" w:cstheme="minorHAnsi"/>
          <w:b/>
          <w:iCs/>
          <w:sz w:val="24"/>
          <w:szCs w:val="24"/>
        </w:rPr>
        <w:t>ykonawca oferujący adaptację modelu 7962</w:t>
      </w:r>
    </w:p>
    <w:p w14:paraId="5AC0DBA7" w14:textId="77777777" w:rsidR="00F7339A" w:rsidRPr="009275A8" w:rsidRDefault="00F7339A" w:rsidP="00F7339A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sz w:val="24"/>
          <w:szCs w:val="24"/>
        </w:rPr>
      </w:pPr>
      <w:r w:rsidRPr="009275A8">
        <w:rPr>
          <w:rFonts w:eastAsia="Calibri" w:cstheme="minorHAnsi"/>
          <w:b/>
          <w:iCs/>
          <w:sz w:val="24"/>
          <w:szCs w:val="24"/>
        </w:rPr>
        <w:t xml:space="preserve">****   -   </w:t>
      </w:r>
      <w:r>
        <w:rPr>
          <w:rFonts w:eastAsia="Calibri" w:cstheme="minorHAnsi"/>
          <w:b/>
          <w:iCs/>
          <w:sz w:val="24"/>
          <w:szCs w:val="24"/>
        </w:rPr>
        <w:t>wypełnia W</w:t>
      </w:r>
      <w:r w:rsidRPr="009275A8">
        <w:rPr>
          <w:rFonts w:eastAsia="Calibri" w:cstheme="minorHAnsi"/>
          <w:b/>
          <w:iCs/>
          <w:sz w:val="24"/>
          <w:szCs w:val="24"/>
        </w:rPr>
        <w:t xml:space="preserve">ykonawca nieoferujący adaptacji modelu </w:t>
      </w:r>
      <w:r>
        <w:rPr>
          <w:rFonts w:eastAsia="Calibri" w:cstheme="minorHAnsi"/>
          <w:b/>
          <w:iCs/>
          <w:sz w:val="24"/>
          <w:szCs w:val="24"/>
        </w:rPr>
        <w:t>7962</w:t>
      </w:r>
    </w:p>
    <w:p w14:paraId="33DF444C" w14:textId="77777777" w:rsidR="006A028D" w:rsidRDefault="006A028D"/>
    <w:p w14:paraId="174BEE4E" w14:textId="1CA2EB67" w:rsidR="006A028D" w:rsidRPr="002C68B1" w:rsidRDefault="002C68B1">
      <w:pPr>
        <w:rPr>
          <w:b/>
          <w:sz w:val="28"/>
          <w:szCs w:val="28"/>
        </w:rPr>
      </w:pPr>
      <w:r w:rsidRPr="002C68B1">
        <w:rPr>
          <w:b/>
          <w:sz w:val="28"/>
          <w:szCs w:val="28"/>
        </w:rPr>
        <w:lastRenderedPageBreak/>
        <w:t xml:space="preserve">RAZEM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6"/>
        <w:gridCol w:w="4535"/>
        <w:gridCol w:w="2364"/>
        <w:gridCol w:w="1273"/>
        <w:gridCol w:w="2364"/>
        <w:gridCol w:w="2546"/>
      </w:tblGrid>
      <w:tr w:rsidR="006A028D" w14:paraId="1E376C03" w14:textId="77777777" w:rsidTr="009275A8">
        <w:trPr>
          <w:trHeight w:val="340"/>
          <w:tblHeader/>
          <w:jc w:val="center"/>
        </w:trPr>
        <w:tc>
          <w:tcPr>
            <w:tcW w:w="32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447B0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62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F1077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84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783CB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NETTO</w:t>
            </w:r>
          </w:p>
          <w:p w14:paraId="48F7BF10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[PLN]</w:t>
            </w:r>
          </w:p>
        </w:tc>
        <w:tc>
          <w:tcPr>
            <w:tcW w:w="45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9AB1E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VAT</w:t>
            </w:r>
          </w:p>
          <w:p w14:paraId="67D683B9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[%]</w:t>
            </w:r>
          </w:p>
        </w:tc>
        <w:tc>
          <w:tcPr>
            <w:tcW w:w="84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84AA4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VAT</w:t>
            </w:r>
          </w:p>
          <w:p w14:paraId="26A447C7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[PLN]</w:t>
            </w:r>
          </w:p>
        </w:tc>
        <w:tc>
          <w:tcPr>
            <w:tcW w:w="910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25ABD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WARTOŚĆ BRUTTO</w:t>
            </w:r>
          </w:p>
          <w:p w14:paraId="633FB609" w14:textId="77777777" w:rsidR="006A028D" w:rsidRDefault="006A028D" w:rsidP="001B4616">
            <w:pPr>
              <w:pStyle w:val="Nagwek9"/>
              <w:spacing w:before="0"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[PLN]</w:t>
            </w:r>
          </w:p>
        </w:tc>
      </w:tr>
      <w:tr w:rsidR="006A028D" w14:paraId="1009CBE2" w14:textId="77777777" w:rsidTr="009275A8">
        <w:trPr>
          <w:trHeight w:val="340"/>
          <w:tblHeader/>
          <w:jc w:val="center"/>
        </w:trPr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7626A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2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669C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829F0" w14:textId="77777777" w:rsidR="006A028D" w:rsidRDefault="006A028D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DD007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26F7D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5(3 x 4)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BEB2C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 (3 + 5)</w:t>
            </w:r>
          </w:p>
        </w:tc>
      </w:tr>
      <w:tr w:rsidR="006A028D" w14:paraId="7AEB40AD" w14:textId="77777777" w:rsidTr="009275A8">
        <w:trPr>
          <w:trHeight w:val="340"/>
          <w:jc w:val="center"/>
        </w:trPr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F48DC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62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FCC2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Etap 1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F7A56" w14:textId="77777777" w:rsidR="006A028D" w:rsidRDefault="006A028D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5299B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9FC98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C3288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A028D" w14:paraId="44E8CFEA" w14:textId="77777777" w:rsidTr="009275A8">
        <w:trPr>
          <w:trHeight w:val="340"/>
          <w:jc w:val="center"/>
        </w:trPr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D32AC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62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B3D9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Etap 2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94A9F" w14:textId="77777777" w:rsidR="006A028D" w:rsidRDefault="006A028D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097D8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E0A64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17EC3" w14:textId="77777777" w:rsidR="006A028D" w:rsidRDefault="006A028D" w:rsidP="001B461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A028D" w14:paraId="13FA3777" w14:textId="77777777" w:rsidTr="009275A8">
        <w:trPr>
          <w:trHeight w:val="340"/>
          <w:jc w:val="center"/>
        </w:trPr>
        <w:tc>
          <w:tcPr>
            <w:tcW w:w="194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D0C04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2BE4A" w14:textId="77777777" w:rsidR="006A028D" w:rsidRDefault="006A028D" w:rsidP="001B46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ABF46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XXX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8C895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3D90B" w14:textId="77777777" w:rsidR="006A028D" w:rsidRDefault="006A028D" w:rsidP="001B4616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66330415" w14:textId="77777777" w:rsidR="009275A8" w:rsidRPr="009275A8" w:rsidRDefault="009275A8" w:rsidP="00C22F7A">
      <w:pPr>
        <w:tabs>
          <w:tab w:val="left" w:pos="1065"/>
        </w:tabs>
        <w:spacing w:after="0" w:line="276" w:lineRule="auto"/>
        <w:rPr>
          <w:rFonts w:eastAsia="Calibri" w:cstheme="minorHAnsi"/>
          <w:sz w:val="20"/>
          <w:szCs w:val="20"/>
        </w:rPr>
      </w:pPr>
    </w:p>
    <w:p w14:paraId="7ECDD1F2" w14:textId="77777777" w:rsidR="00C22F7A" w:rsidRPr="008505E4" w:rsidRDefault="00C22F7A" w:rsidP="00C22F7A">
      <w:pPr>
        <w:tabs>
          <w:tab w:val="left" w:pos="1065"/>
        </w:tabs>
        <w:spacing w:after="0" w:line="276" w:lineRule="auto"/>
        <w:rPr>
          <w:rFonts w:eastAsia="Calibri" w:cstheme="minorHAnsi"/>
          <w:sz w:val="24"/>
          <w:szCs w:val="24"/>
        </w:rPr>
      </w:pPr>
      <w:r w:rsidRPr="008505E4">
        <w:rPr>
          <w:rFonts w:eastAsia="Calibri" w:cstheme="minorHAnsi"/>
          <w:sz w:val="24"/>
          <w:szCs w:val="24"/>
        </w:rPr>
        <w:t>______________________, dnia _____________________</w:t>
      </w:r>
    </w:p>
    <w:p w14:paraId="38FC267A" w14:textId="77777777" w:rsidR="00C22F7A" w:rsidRPr="008505E4" w:rsidRDefault="00C22F7A" w:rsidP="00C22F7A">
      <w:pPr>
        <w:tabs>
          <w:tab w:val="left" w:pos="1065"/>
        </w:tabs>
        <w:spacing w:after="0" w:line="276" w:lineRule="auto"/>
        <w:rPr>
          <w:rFonts w:eastAsia="Calibri" w:cstheme="minorHAnsi"/>
          <w:sz w:val="24"/>
          <w:szCs w:val="24"/>
        </w:rPr>
      </w:pPr>
      <w:r w:rsidRPr="008505E4">
        <w:rPr>
          <w:rFonts w:eastAsia="Calibri" w:cstheme="minorHAnsi"/>
          <w:sz w:val="24"/>
          <w:szCs w:val="24"/>
        </w:rPr>
        <w:t xml:space="preserve">      (miejscowość)</w:t>
      </w:r>
    </w:p>
    <w:p w14:paraId="6F9884A7" w14:textId="77777777" w:rsidR="009275A8" w:rsidRPr="009275A8" w:rsidRDefault="009275A8" w:rsidP="009275A8">
      <w:pPr>
        <w:tabs>
          <w:tab w:val="left" w:pos="1065"/>
        </w:tabs>
        <w:spacing w:after="0" w:line="276" w:lineRule="auto"/>
        <w:rPr>
          <w:rFonts w:eastAsia="Calibri" w:cstheme="minorHAnsi"/>
          <w:b/>
          <w:iCs/>
          <w:color w:val="FF0000"/>
          <w:sz w:val="20"/>
          <w:szCs w:val="20"/>
        </w:rPr>
      </w:pPr>
    </w:p>
    <w:p w14:paraId="50056747" w14:textId="7A57E4BC" w:rsidR="00B05D6B" w:rsidRDefault="00B05D6B" w:rsidP="00C22F7A">
      <w:pPr>
        <w:tabs>
          <w:tab w:val="left" w:pos="1065"/>
        </w:tabs>
        <w:spacing w:after="0" w:line="276" w:lineRule="auto"/>
        <w:rPr>
          <w:rFonts w:eastAsia="Calibri" w:cstheme="minorHAnsi"/>
          <w:iCs/>
          <w:sz w:val="24"/>
          <w:szCs w:val="24"/>
        </w:rPr>
      </w:pPr>
    </w:p>
    <w:p w14:paraId="18EEE740" w14:textId="77777777" w:rsidR="00B05D6B" w:rsidRDefault="00B05D6B" w:rsidP="00C22F7A">
      <w:pPr>
        <w:tabs>
          <w:tab w:val="left" w:pos="1065"/>
        </w:tabs>
        <w:spacing w:after="0" w:line="276" w:lineRule="auto"/>
        <w:rPr>
          <w:rFonts w:eastAsia="Calibri" w:cstheme="minorHAnsi"/>
          <w:iCs/>
          <w:sz w:val="24"/>
          <w:szCs w:val="24"/>
        </w:rPr>
      </w:pPr>
    </w:p>
    <w:p w14:paraId="547066D3" w14:textId="77777777" w:rsidR="00C22F7A" w:rsidRPr="0004047C" w:rsidRDefault="00C22F7A" w:rsidP="00C22F7A">
      <w:pPr>
        <w:tabs>
          <w:tab w:val="left" w:pos="1065"/>
        </w:tabs>
        <w:spacing w:after="0" w:line="276" w:lineRule="auto"/>
        <w:rPr>
          <w:rFonts w:cstheme="minorHAnsi"/>
          <w:sz w:val="24"/>
          <w:szCs w:val="24"/>
        </w:rPr>
      </w:pPr>
      <w:r w:rsidRPr="0004047C">
        <w:rPr>
          <w:rFonts w:eastAsia="Calibri" w:cstheme="minorHAnsi"/>
          <w:iCs/>
          <w:sz w:val="24"/>
          <w:szCs w:val="24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A118FFE" w14:textId="77777777" w:rsidR="00C22F7A" w:rsidRDefault="00C22F7A"/>
    <w:sectPr w:rsidR="00C22F7A" w:rsidSect="009275A8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BBA50" w14:textId="77777777" w:rsidR="00DC66CF" w:rsidRDefault="00DC66CF" w:rsidP="00253109">
      <w:pPr>
        <w:spacing w:after="0" w:line="240" w:lineRule="auto"/>
      </w:pPr>
      <w:r>
        <w:separator/>
      </w:r>
    </w:p>
  </w:endnote>
  <w:endnote w:type="continuationSeparator" w:id="0">
    <w:p w14:paraId="7E63B958" w14:textId="77777777" w:rsidR="00DC66CF" w:rsidRDefault="00DC66CF" w:rsidP="0025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3FEA7" w14:textId="77777777" w:rsidR="00DC66CF" w:rsidRDefault="00DC66CF" w:rsidP="00253109">
      <w:pPr>
        <w:spacing w:after="0" w:line="240" w:lineRule="auto"/>
      </w:pPr>
      <w:r>
        <w:separator/>
      </w:r>
    </w:p>
  </w:footnote>
  <w:footnote w:type="continuationSeparator" w:id="0">
    <w:p w14:paraId="04413C11" w14:textId="77777777" w:rsidR="00DC66CF" w:rsidRDefault="00DC66CF" w:rsidP="00253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DEC61" w14:textId="77777777" w:rsidR="00253109" w:rsidRDefault="00253109" w:rsidP="00253109">
    <w:pPr>
      <w:pStyle w:val="Nagwek"/>
    </w:pPr>
    <w:r>
      <w:t>Numer referencyjny nadany sprawie przez Zamawiającego DZ/DZ-381-1-8/26</w:t>
    </w:r>
  </w:p>
  <w:p w14:paraId="13020F0C" w14:textId="148FDDFD" w:rsidR="00253109" w:rsidRDefault="00253109" w:rsidP="00253109">
    <w:pPr>
      <w:pStyle w:val="Nagwek"/>
    </w:pPr>
    <w:r>
      <w:t xml:space="preserve">Załącznik nr </w:t>
    </w:r>
    <w:r w:rsidR="009275A8">
      <w:t>2</w:t>
    </w:r>
    <w: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B1B59"/>
    <w:multiLevelType w:val="hybridMultilevel"/>
    <w:tmpl w:val="D8F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057D"/>
    <w:multiLevelType w:val="hybridMultilevel"/>
    <w:tmpl w:val="D8F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A6"/>
    <w:rsid w:val="000B5359"/>
    <w:rsid w:val="000C4B77"/>
    <w:rsid w:val="00182D14"/>
    <w:rsid w:val="00192F06"/>
    <w:rsid w:val="001D6263"/>
    <w:rsid w:val="00253109"/>
    <w:rsid w:val="00281353"/>
    <w:rsid w:val="00295509"/>
    <w:rsid w:val="002C68B1"/>
    <w:rsid w:val="003B77A6"/>
    <w:rsid w:val="006A028D"/>
    <w:rsid w:val="008A359B"/>
    <w:rsid w:val="008B645A"/>
    <w:rsid w:val="008C5DC0"/>
    <w:rsid w:val="008D01D8"/>
    <w:rsid w:val="00927449"/>
    <w:rsid w:val="009275A8"/>
    <w:rsid w:val="009508EA"/>
    <w:rsid w:val="00A11457"/>
    <w:rsid w:val="00A462F0"/>
    <w:rsid w:val="00AB5A81"/>
    <w:rsid w:val="00AE37D0"/>
    <w:rsid w:val="00AF2223"/>
    <w:rsid w:val="00AF6AAF"/>
    <w:rsid w:val="00B05D6B"/>
    <w:rsid w:val="00BA7FEB"/>
    <w:rsid w:val="00C22F7A"/>
    <w:rsid w:val="00C37EDB"/>
    <w:rsid w:val="00CB4F5A"/>
    <w:rsid w:val="00D92A5B"/>
    <w:rsid w:val="00DB7FE6"/>
    <w:rsid w:val="00DC66CF"/>
    <w:rsid w:val="00E54B26"/>
    <w:rsid w:val="00F44E80"/>
    <w:rsid w:val="00F7339A"/>
    <w:rsid w:val="00F7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FECE7"/>
  <w15:chartTrackingRefBased/>
  <w15:docId w15:val="{6D416E07-4A70-49B2-81B6-D7390D51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109"/>
  </w:style>
  <w:style w:type="paragraph" w:styleId="Nagwek9">
    <w:name w:val="heading 9"/>
    <w:basedOn w:val="Normalny"/>
    <w:next w:val="Normalny"/>
    <w:link w:val="Nagwek9Znak"/>
    <w:qFormat/>
    <w:rsid w:val="00253109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192F06"/>
    <w:pPr>
      <w:spacing w:after="0" w:line="240" w:lineRule="auto"/>
    </w:pPr>
    <w:rPr>
      <w:sz w:val="18"/>
    </w:rPr>
  </w:style>
  <w:style w:type="character" w:customStyle="1" w:styleId="TekstdymkaZnak">
    <w:name w:val="Tekst dymka Znak"/>
    <w:link w:val="Tekstdymka"/>
    <w:semiHidden/>
    <w:rsid w:val="00192F06"/>
    <w:rPr>
      <w:sz w:val="18"/>
    </w:rPr>
  </w:style>
  <w:style w:type="paragraph" w:styleId="Nagwek">
    <w:name w:val="header"/>
    <w:basedOn w:val="Normalny"/>
    <w:link w:val="NagwekZnak"/>
    <w:uiPriority w:val="99"/>
    <w:unhideWhenUsed/>
    <w:rsid w:val="00253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109"/>
  </w:style>
  <w:style w:type="paragraph" w:styleId="Stopka">
    <w:name w:val="footer"/>
    <w:basedOn w:val="Normalny"/>
    <w:link w:val="StopkaZnak"/>
    <w:uiPriority w:val="99"/>
    <w:unhideWhenUsed/>
    <w:rsid w:val="00253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3109"/>
  </w:style>
  <w:style w:type="character" w:customStyle="1" w:styleId="Nagwek9Znak">
    <w:name w:val="Nagłówek 9 Znak"/>
    <w:basedOn w:val="Domylnaczcionkaakapitu"/>
    <w:link w:val="Nagwek9"/>
    <w:rsid w:val="00253109"/>
    <w:rPr>
      <w:rFonts w:ascii="Arial" w:eastAsia="Times New Roman" w:hAnsi="Arial" w:cs="Aria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10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B6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D959-1F95-48C5-B94B-D5C7D6D2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Teler</dc:creator>
  <cp:keywords/>
  <dc:description/>
  <cp:lastModifiedBy>Małgorzata Teler</cp:lastModifiedBy>
  <cp:revision>21</cp:revision>
  <cp:lastPrinted>2026-02-18T08:18:00Z</cp:lastPrinted>
  <dcterms:created xsi:type="dcterms:W3CDTF">2026-02-10T12:29:00Z</dcterms:created>
  <dcterms:modified xsi:type="dcterms:W3CDTF">2026-02-25T09:52:00Z</dcterms:modified>
</cp:coreProperties>
</file>